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51B4F" w14:textId="77777777" w:rsidR="00310E54" w:rsidRDefault="00310E54">
      <w:pPr>
        <w:jc w:val="center"/>
        <w:rPr>
          <w:rFonts w:ascii="Trebuchet MS" w:eastAsia="Trebuchet MS" w:hAnsi="Trebuchet MS" w:cs="Trebuchet MS"/>
          <w:sz w:val="48"/>
          <w:szCs w:val="48"/>
        </w:rPr>
      </w:pPr>
    </w:p>
    <w:p w14:paraId="7855780B" w14:textId="77777777" w:rsidR="00310E54" w:rsidRDefault="00000000">
      <w:pPr>
        <w:jc w:val="center"/>
        <w:rPr>
          <w:rFonts w:ascii="Trebuchet MS" w:eastAsia="Trebuchet MS" w:hAnsi="Trebuchet MS" w:cs="Trebuchet MS"/>
          <w:sz w:val="48"/>
          <w:szCs w:val="48"/>
        </w:rPr>
      </w:pPr>
      <w:r>
        <w:rPr>
          <w:rFonts w:ascii="Trebuchet MS" w:eastAsia="Trebuchet MS" w:hAnsi="Trebuchet MS" w:cs="Trebuchet MS"/>
          <w:noProof/>
          <w:sz w:val="48"/>
          <w:szCs w:val="48"/>
        </w:rPr>
        <w:drawing>
          <wp:inline distT="0" distB="0" distL="0" distR="0" wp14:anchorId="3F11E000" wp14:editId="2BCB4155">
            <wp:extent cx="4276725" cy="4050792"/>
            <wp:effectExtent l="0" t="0" r="0" b="0"/>
            <wp:docPr id="3" name="image2.png" descr="../../../../Downloads/UBC%20Logo_%20navy%20transparent%20background.png"/>
            <wp:cNvGraphicFramePr/>
            <a:graphic xmlns:a="http://schemas.openxmlformats.org/drawingml/2006/main">
              <a:graphicData uri="http://schemas.openxmlformats.org/drawingml/2006/picture">
                <pic:pic xmlns:pic="http://schemas.openxmlformats.org/drawingml/2006/picture">
                  <pic:nvPicPr>
                    <pic:cNvPr id="0" name="image2.png" descr="../../../../Downloads/UBC%20Logo_%20navy%20transparent%20background.png"/>
                    <pic:cNvPicPr preferRelativeResize="0"/>
                  </pic:nvPicPr>
                  <pic:blipFill>
                    <a:blip r:embed="rId8"/>
                    <a:srcRect l="15896" r="15472"/>
                    <a:stretch>
                      <a:fillRect/>
                    </a:stretch>
                  </pic:blipFill>
                  <pic:spPr>
                    <a:xfrm>
                      <a:off x="0" y="0"/>
                      <a:ext cx="4276725" cy="4050792"/>
                    </a:xfrm>
                    <a:prstGeom prst="rect">
                      <a:avLst/>
                    </a:prstGeom>
                    <a:ln/>
                  </pic:spPr>
                </pic:pic>
              </a:graphicData>
            </a:graphic>
          </wp:inline>
        </w:drawing>
      </w:r>
    </w:p>
    <w:p w14:paraId="01EB2FBE" w14:textId="77777777" w:rsidR="00310E54" w:rsidRDefault="00310E54">
      <w:pPr>
        <w:jc w:val="center"/>
        <w:rPr>
          <w:rFonts w:ascii="Trebuchet MS" w:eastAsia="Trebuchet MS" w:hAnsi="Trebuchet MS" w:cs="Trebuchet MS"/>
          <w:sz w:val="48"/>
          <w:szCs w:val="48"/>
        </w:rPr>
      </w:pPr>
    </w:p>
    <w:p w14:paraId="3693354F" w14:textId="77777777" w:rsidR="00310E54" w:rsidRDefault="00000000">
      <w:pPr>
        <w:jc w:val="center"/>
        <w:rPr>
          <w:rFonts w:ascii="Trebuchet MS" w:eastAsia="Trebuchet MS" w:hAnsi="Trebuchet MS" w:cs="Trebuchet MS"/>
          <w:sz w:val="44"/>
          <w:szCs w:val="44"/>
        </w:rPr>
      </w:pPr>
      <w:r>
        <w:rPr>
          <w:rFonts w:ascii="Trebuchet MS" w:eastAsia="Trebuchet MS" w:hAnsi="Trebuchet MS" w:cs="Trebuchet MS"/>
          <w:sz w:val="44"/>
          <w:szCs w:val="44"/>
        </w:rPr>
        <w:t>The Undergraduate Business Council</w:t>
      </w:r>
    </w:p>
    <w:p w14:paraId="4870F4C3" w14:textId="77777777" w:rsidR="00310E54" w:rsidRDefault="00000000">
      <w:pPr>
        <w:jc w:val="center"/>
        <w:rPr>
          <w:rFonts w:ascii="Trebuchet MS" w:eastAsia="Trebuchet MS" w:hAnsi="Trebuchet MS" w:cs="Trebuchet MS"/>
          <w:sz w:val="44"/>
          <w:szCs w:val="44"/>
        </w:rPr>
      </w:pPr>
      <w:r>
        <w:rPr>
          <w:rFonts w:ascii="Trebuchet MS" w:eastAsia="Trebuchet MS" w:hAnsi="Trebuchet MS" w:cs="Trebuchet MS"/>
          <w:sz w:val="44"/>
          <w:szCs w:val="44"/>
        </w:rPr>
        <w:t xml:space="preserve">2022–2023 First-Year Leadership Application </w:t>
      </w:r>
    </w:p>
    <w:p w14:paraId="306ABE3F" w14:textId="77777777" w:rsidR="00310E54" w:rsidRDefault="00310E54">
      <w:pPr>
        <w:jc w:val="center"/>
        <w:rPr>
          <w:rFonts w:ascii="Trebuchet MS" w:eastAsia="Trebuchet MS" w:hAnsi="Trebuchet MS" w:cs="Trebuchet MS"/>
          <w:sz w:val="44"/>
          <w:szCs w:val="44"/>
        </w:rPr>
      </w:pPr>
    </w:p>
    <w:p w14:paraId="0A1155D3" w14:textId="77777777" w:rsidR="00310E54" w:rsidRDefault="00000000">
      <w:pPr>
        <w:jc w:val="center"/>
        <w:rPr>
          <w:rFonts w:ascii="Trebuchet MS" w:eastAsia="Trebuchet MS" w:hAnsi="Trebuchet MS" w:cs="Trebuchet MS"/>
          <w:sz w:val="44"/>
          <w:szCs w:val="44"/>
          <w:highlight w:val="yellow"/>
        </w:rPr>
      </w:pPr>
      <w:r>
        <w:rPr>
          <w:rFonts w:ascii="Trebuchet MS" w:eastAsia="Trebuchet MS" w:hAnsi="Trebuchet MS" w:cs="Trebuchet MS"/>
          <w:sz w:val="44"/>
          <w:szCs w:val="44"/>
        </w:rPr>
        <w:t xml:space="preserve">Due: </w:t>
      </w:r>
      <w:r>
        <w:rPr>
          <w:rFonts w:ascii="Trebuchet MS" w:eastAsia="Trebuchet MS" w:hAnsi="Trebuchet MS" w:cs="Trebuchet MS"/>
          <w:sz w:val="44"/>
          <w:szCs w:val="44"/>
          <w:highlight w:val="yellow"/>
        </w:rPr>
        <w:t>5 PM (GMT-5) on Friday, September 2</w:t>
      </w:r>
      <w:r>
        <w:rPr>
          <w:rFonts w:ascii="Trebuchet MS" w:eastAsia="Trebuchet MS" w:hAnsi="Trebuchet MS" w:cs="Trebuchet MS"/>
          <w:sz w:val="44"/>
          <w:szCs w:val="44"/>
          <w:highlight w:val="yellow"/>
          <w:vertAlign w:val="superscript"/>
        </w:rPr>
        <w:t>nd</w:t>
      </w:r>
      <w:r>
        <w:rPr>
          <w:rFonts w:ascii="Trebuchet MS" w:eastAsia="Trebuchet MS" w:hAnsi="Trebuchet MS" w:cs="Trebuchet MS"/>
          <w:sz w:val="44"/>
          <w:szCs w:val="44"/>
          <w:highlight w:val="yellow"/>
        </w:rPr>
        <w:t xml:space="preserve"> to </w:t>
      </w:r>
      <w:hyperlink r:id="rId9">
        <w:r>
          <w:rPr>
            <w:rFonts w:ascii="Trebuchet MS" w:eastAsia="Trebuchet MS" w:hAnsi="Trebuchet MS" w:cs="Trebuchet MS"/>
            <w:color w:val="1155CC"/>
            <w:sz w:val="44"/>
            <w:szCs w:val="44"/>
            <w:highlight w:val="yellow"/>
            <w:u w:val="single"/>
          </w:rPr>
          <w:t>https://bit.ly/FYL23App</w:t>
        </w:r>
      </w:hyperlink>
    </w:p>
    <w:p w14:paraId="56163872" w14:textId="77777777" w:rsidR="00310E54" w:rsidRDefault="00310E54">
      <w:pPr>
        <w:jc w:val="center"/>
        <w:rPr>
          <w:rFonts w:ascii="Trebuchet MS" w:eastAsia="Trebuchet MS" w:hAnsi="Trebuchet MS" w:cs="Trebuchet MS"/>
          <w:sz w:val="44"/>
          <w:szCs w:val="44"/>
        </w:rPr>
      </w:pPr>
    </w:p>
    <w:p w14:paraId="2D80617B" w14:textId="77777777" w:rsidR="00310E54" w:rsidRDefault="00000000">
      <w:pPr>
        <w:jc w:val="center"/>
        <w:rPr>
          <w:rFonts w:ascii="Trebuchet MS" w:eastAsia="Trebuchet MS" w:hAnsi="Trebuchet MS" w:cs="Trebuchet MS"/>
          <w:sz w:val="48"/>
          <w:szCs w:val="48"/>
        </w:rPr>
      </w:pPr>
      <w:r>
        <w:rPr>
          <w:rFonts w:ascii="Trebuchet MS" w:eastAsia="Trebuchet MS" w:hAnsi="Trebuchet MS" w:cs="Trebuchet MS"/>
          <w:sz w:val="44"/>
          <w:szCs w:val="44"/>
        </w:rPr>
        <w:t>Good luck!</w:t>
      </w:r>
      <w:r>
        <w:rPr>
          <w:rFonts w:ascii="Trebuchet MS" w:eastAsia="Trebuchet MS" w:hAnsi="Trebuchet MS" w:cs="Trebuchet MS"/>
          <w:sz w:val="48"/>
          <w:szCs w:val="48"/>
        </w:rPr>
        <w:t xml:space="preserve"> </w:t>
      </w:r>
      <w:r>
        <w:br w:type="page"/>
      </w:r>
    </w:p>
    <w:p w14:paraId="31286D06" w14:textId="77777777" w:rsidR="00310E54" w:rsidRDefault="00000000">
      <w:pPr>
        <w:jc w:val="center"/>
        <w:rPr>
          <w:rFonts w:ascii="Trebuchet MS" w:eastAsia="Trebuchet MS" w:hAnsi="Trebuchet MS" w:cs="Trebuchet MS"/>
          <w:sz w:val="48"/>
          <w:szCs w:val="48"/>
        </w:rPr>
      </w:pPr>
      <w:r>
        <w:rPr>
          <w:rFonts w:ascii="Trebuchet MS" w:eastAsia="Trebuchet MS" w:hAnsi="Trebuchet MS" w:cs="Trebuchet MS"/>
          <w:sz w:val="48"/>
          <w:szCs w:val="48"/>
        </w:rPr>
        <w:lastRenderedPageBreak/>
        <w:t>Undergraduate Business Council</w:t>
      </w:r>
    </w:p>
    <w:p w14:paraId="76EB41A3" w14:textId="77777777" w:rsidR="00310E54" w:rsidRDefault="00000000">
      <w:pPr>
        <w:jc w:val="center"/>
        <w:rPr>
          <w:rFonts w:ascii="Trebuchet MS" w:eastAsia="Trebuchet MS" w:hAnsi="Trebuchet MS" w:cs="Trebuchet MS"/>
          <w:sz w:val="36"/>
          <w:szCs w:val="36"/>
        </w:rPr>
      </w:pPr>
      <w:r>
        <w:rPr>
          <w:rFonts w:ascii="Trebuchet MS" w:eastAsia="Trebuchet MS" w:hAnsi="Trebuchet MS" w:cs="Trebuchet MS"/>
          <w:sz w:val="36"/>
          <w:szCs w:val="36"/>
        </w:rPr>
        <w:t>2022–2023 First-Year Leadership Application</w:t>
      </w:r>
    </w:p>
    <w:p w14:paraId="3A420ED7" w14:textId="77777777" w:rsidR="00310E54" w:rsidRDefault="00310E54">
      <w:pPr>
        <w:jc w:val="both"/>
        <w:rPr>
          <w:rFonts w:ascii="Trebuchet MS" w:eastAsia="Trebuchet MS" w:hAnsi="Trebuchet MS" w:cs="Trebuchet MS"/>
          <w:b/>
        </w:rPr>
      </w:pPr>
    </w:p>
    <w:p w14:paraId="13401511" w14:textId="77777777" w:rsidR="00310E54" w:rsidRDefault="00000000">
      <w:pPr>
        <w:jc w:val="both"/>
        <w:rPr>
          <w:rFonts w:ascii="Trebuchet MS" w:eastAsia="Trebuchet MS" w:hAnsi="Trebuchet MS" w:cs="Trebuchet MS"/>
          <w:b/>
          <w:sz w:val="28"/>
          <w:szCs w:val="28"/>
        </w:rPr>
      </w:pPr>
      <w:r>
        <w:rPr>
          <w:rFonts w:ascii="Trebuchet MS" w:eastAsia="Trebuchet MS" w:hAnsi="Trebuchet MS" w:cs="Trebuchet MS"/>
          <w:b/>
          <w:sz w:val="28"/>
          <w:szCs w:val="28"/>
        </w:rPr>
        <w:t>I. GENERAL INFORMATION</w:t>
      </w:r>
    </w:p>
    <w:p w14:paraId="1C74E12E" w14:textId="77777777" w:rsidR="00310E54" w:rsidRDefault="00310E54">
      <w:pPr>
        <w:jc w:val="both"/>
        <w:rPr>
          <w:rFonts w:ascii="Trebuchet MS" w:eastAsia="Trebuchet MS" w:hAnsi="Trebuchet MS" w:cs="Trebuchet MS"/>
          <w:b/>
        </w:rPr>
      </w:pPr>
    </w:p>
    <w:p w14:paraId="4AEF576F" w14:textId="77777777" w:rsidR="00310E54" w:rsidRDefault="00000000">
      <w:pPr>
        <w:rPr>
          <w:rFonts w:ascii="Trebuchet MS" w:eastAsia="Trebuchet MS" w:hAnsi="Trebuchet MS" w:cs="Trebuchet MS"/>
        </w:rPr>
      </w:pPr>
      <w:r>
        <w:rPr>
          <w:rFonts w:ascii="Trebuchet MS" w:eastAsia="Trebuchet MS" w:hAnsi="Trebuchet MS" w:cs="Trebuchet MS"/>
          <w:highlight w:val="yellow"/>
        </w:rPr>
        <w:t>This application is due no later than 5:00 PM (GMT-5) on Friday, September 2</w:t>
      </w:r>
      <w:r>
        <w:rPr>
          <w:rFonts w:ascii="Trebuchet MS" w:eastAsia="Trebuchet MS" w:hAnsi="Trebuchet MS" w:cs="Trebuchet MS"/>
          <w:highlight w:val="yellow"/>
          <w:vertAlign w:val="superscript"/>
        </w:rPr>
        <w:t>nd</w:t>
      </w:r>
      <w:r>
        <w:rPr>
          <w:rFonts w:ascii="Trebuchet MS" w:eastAsia="Trebuchet MS" w:hAnsi="Trebuchet MS" w:cs="Trebuchet MS"/>
          <w:highlight w:val="yellow"/>
        </w:rPr>
        <w:t xml:space="preserve"> to </w:t>
      </w:r>
      <w:hyperlink r:id="rId10">
        <w:r>
          <w:rPr>
            <w:rFonts w:ascii="Trebuchet MS" w:eastAsia="Trebuchet MS" w:hAnsi="Trebuchet MS" w:cs="Trebuchet MS"/>
            <w:color w:val="1155CC"/>
            <w:highlight w:val="yellow"/>
            <w:u w:val="single"/>
          </w:rPr>
          <w:t>https://bit.ly/FYL23App</w:t>
        </w:r>
      </w:hyperlink>
      <w:r>
        <w:rPr>
          <w:rFonts w:ascii="Trebuchet MS" w:eastAsia="Trebuchet MS" w:hAnsi="Trebuchet MS" w:cs="Trebuchet MS"/>
          <w:highlight w:val="yellow"/>
        </w:rPr>
        <w:t xml:space="preserve">.  </w:t>
      </w:r>
      <w:r>
        <w:rPr>
          <w:rFonts w:ascii="Trebuchet MS" w:eastAsia="Trebuchet MS" w:hAnsi="Trebuchet MS" w:cs="Trebuchet MS"/>
          <w:b/>
          <w:highlight w:val="yellow"/>
        </w:rPr>
        <w:t>NO EXCEPTIONS</w:t>
      </w:r>
      <w:r>
        <w:rPr>
          <w:rFonts w:ascii="Trebuchet MS" w:eastAsia="Trebuchet MS" w:hAnsi="Trebuchet MS" w:cs="Trebuchet MS"/>
          <w:highlight w:val="yellow"/>
        </w:rPr>
        <w:t>.  Interviews will be held sometime during the week of September 5</w:t>
      </w:r>
      <w:r>
        <w:rPr>
          <w:rFonts w:ascii="Trebuchet MS" w:eastAsia="Trebuchet MS" w:hAnsi="Trebuchet MS" w:cs="Trebuchet MS"/>
          <w:highlight w:val="yellow"/>
          <w:vertAlign w:val="superscript"/>
        </w:rPr>
        <w:t>th</w:t>
      </w:r>
      <w:r>
        <w:rPr>
          <w:rFonts w:ascii="Trebuchet MS" w:eastAsia="Trebuchet MS" w:hAnsi="Trebuchet MS" w:cs="Trebuchet MS"/>
          <w:highlight w:val="yellow"/>
        </w:rPr>
        <w:t>. You will receive a link to schedule interviews.</w:t>
      </w:r>
    </w:p>
    <w:p w14:paraId="5AFA203A" w14:textId="77777777" w:rsidR="00310E54" w:rsidRDefault="00310E54">
      <w:pPr>
        <w:jc w:val="both"/>
        <w:rPr>
          <w:rFonts w:ascii="Trebuchet MS" w:eastAsia="Trebuchet MS" w:hAnsi="Trebuchet MS" w:cs="Trebuchet MS"/>
          <w:sz w:val="22"/>
          <w:szCs w:val="22"/>
        </w:rPr>
      </w:pPr>
    </w:p>
    <w:tbl>
      <w:tblPr>
        <w:tblStyle w:val="a1"/>
        <w:tblW w:w="10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0"/>
        <w:gridCol w:w="4254"/>
      </w:tblGrid>
      <w:tr w:rsidR="00310E54" w14:paraId="1DD867F5" w14:textId="77777777">
        <w:trPr>
          <w:trHeight w:val="432"/>
        </w:trPr>
        <w:tc>
          <w:tcPr>
            <w:tcW w:w="6300" w:type="dxa"/>
            <w:shd w:val="clear" w:color="auto" w:fill="auto"/>
            <w:vAlign w:val="bottom"/>
          </w:tcPr>
          <w:p w14:paraId="48B34848" w14:textId="77777777" w:rsidR="00310E54" w:rsidRDefault="00000000">
            <w:pPr>
              <w:ind w:right="652"/>
              <w:rPr>
                <w:rFonts w:ascii="Trebuchet MS" w:eastAsia="Trebuchet MS" w:hAnsi="Trebuchet MS" w:cs="Trebuchet MS"/>
              </w:rPr>
            </w:pPr>
            <w:r>
              <w:rPr>
                <w:rFonts w:ascii="Trebuchet MS" w:eastAsia="Trebuchet MS" w:hAnsi="Trebuchet MS" w:cs="Trebuchet MS"/>
              </w:rPr>
              <w:t xml:space="preserve">Name: </w:t>
            </w:r>
          </w:p>
        </w:tc>
        <w:tc>
          <w:tcPr>
            <w:tcW w:w="4254" w:type="dxa"/>
            <w:shd w:val="clear" w:color="auto" w:fill="auto"/>
            <w:vAlign w:val="bottom"/>
          </w:tcPr>
          <w:p w14:paraId="20E8CB9F" w14:textId="77777777" w:rsidR="00310E54" w:rsidRDefault="00000000">
            <w:pPr>
              <w:rPr>
                <w:rFonts w:ascii="Trebuchet MS" w:eastAsia="Trebuchet MS" w:hAnsi="Trebuchet MS" w:cs="Trebuchet MS"/>
              </w:rPr>
            </w:pPr>
            <w:r>
              <w:rPr>
                <w:rFonts w:ascii="Trebuchet MS" w:eastAsia="Trebuchet MS" w:hAnsi="Trebuchet MS" w:cs="Trebuchet MS"/>
              </w:rPr>
              <w:t xml:space="preserve">Graduation Year: </w:t>
            </w:r>
          </w:p>
        </w:tc>
      </w:tr>
      <w:tr w:rsidR="00310E54" w14:paraId="6EB23E09" w14:textId="77777777">
        <w:trPr>
          <w:trHeight w:val="459"/>
        </w:trPr>
        <w:tc>
          <w:tcPr>
            <w:tcW w:w="6300" w:type="dxa"/>
            <w:shd w:val="clear" w:color="auto" w:fill="auto"/>
            <w:vAlign w:val="bottom"/>
          </w:tcPr>
          <w:p w14:paraId="1218E9A3" w14:textId="77777777" w:rsidR="00310E54" w:rsidRDefault="00000000">
            <w:pPr>
              <w:rPr>
                <w:rFonts w:ascii="Trebuchet MS" w:eastAsia="Trebuchet MS" w:hAnsi="Trebuchet MS" w:cs="Trebuchet MS"/>
              </w:rPr>
            </w:pPr>
            <w:r>
              <w:rPr>
                <w:rFonts w:ascii="Trebuchet MS" w:eastAsia="Trebuchet MS" w:hAnsi="Trebuchet MS" w:cs="Trebuchet MS"/>
              </w:rPr>
              <w:t xml:space="preserve">Hometown: </w:t>
            </w:r>
          </w:p>
        </w:tc>
        <w:tc>
          <w:tcPr>
            <w:tcW w:w="4254" w:type="dxa"/>
            <w:shd w:val="clear" w:color="auto" w:fill="auto"/>
            <w:vAlign w:val="bottom"/>
          </w:tcPr>
          <w:p w14:paraId="60C7DE91" w14:textId="77777777" w:rsidR="00310E54" w:rsidRDefault="00000000">
            <w:pPr>
              <w:rPr>
                <w:rFonts w:ascii="Trebuchet MS" w:eastAsia="Trebuchet MS" w:hAnsi="Trebuchet MS" w:cs="Trebuchet MS"/>
              </w:rPr>
            </w:pPr>
            <w:r>
              <w:rPr>
                <w:rFonts w:ascii="Trebuchet MS" w:eastAsia="Trebuchet MS" w:hAnsi="Trebuchet MS" w:cs="Trebuchet MS"/>
              </w:rPr>
              <w:t xml:space="preserve">Birthday: </w:t>
            </w:r>
          </w:p>
        </w:tc>
      </w:tr>
      <w:tr w:rsidR="00310E54" w14:paraId="43311994" w14:textId="77777777">
        <w:trPr>
          <w:trHeight w:val="432"/>
        </w:trPr>
        <w:tc>
          <w:tcPr>
            <w:tcW w:w="6300" w:type="dxa"/>
            <w:shd w:val="clear" w:color="auto" w:fill="auto"/>
            <w:vAlign w:val="bottom"/>
          </w:tcPr>
          <w:p w14:paraId="4702C58C" w14:textId="77777777" w:rsidR="00310E54" w:rsidRDefault="00000000">
            <w:pPr>
              <w:rPr>
                <w:rFonts w:ascii="Trebuchet MS" w:eastAsia="Trebuchet MS" w:hAnsi="Trebuchet MS" w:cs="Trebuchet MS"/>
              </w:rPr>
            </w:pPr>
            <w:r>
              <w:rPr>
                <w:rFonts w:ascii="Trebuchet MS" w:eastAsia="Trebuchet MS" w:hAnsi="Trebuchet MS" w:cs="Trebuchet MS"/>
              </w:rPr>
              <w:t xml:space="preserve">Major: </w:t>
            </w:r>
          </w:p>
        </w:tc>
        <w:tc>
          <w:tcPr>
            <w:tcW w:w="4254" w:type="dxa"/>
            <w:shd w:val="clear" w:color="auto" w:fill="auto"/>
            <w:vAlign w:val="bottom"/>
          </w:tcPr>
          <w:p w14:paraId="50616373" w14:textId="77777777" w:rsidR="00310E54" w:rsidRDefault="00000000">
            <w:pPr>
              <w:rPr>
                <w:rFonts w:ascii="Trebuchet MS" w:eastAsia="Trebuchet MS" w:hAnsi="Trebuchet MS" w:cs="Trebuchet MS"/>
              </w:rPr>
            </w:pPr>
            <w:r>
              <w:rPr>
                <w:rFonts w:ascii="Trebuchet MS" w:eastAsia="Trebuchet MS" w:hAnsi="Trebuchet MS" w:cs="Trebuchet MS"/>
              </w:rPr>
              <w:t xml:space="preserve">UT EID: </w:t>
            </w:r>
          </w:p>
        </w:tc>
      </w:tr>
      <w:tr w:rsidR="00310E54" w14:paraId="00CA1DC5" w14:textId="77777777">
        <w:trPr>
          <w:trHeight w:val="432"/>
        </w:trPr>
        <w:tc>
          <w:tcPr>
            <w:tcW w:w="6300" w:type="dxa"/>
            <w:shd w:val="clear" w:color="auto" w:fill="auto"/>
            <w:vAlign w:val="bottom"/>
          </w:tcPr>
          <w:p w14:paraId="4DAF24B2" w14:textId="77777777" w:rsidR="00310E54" w:rsidRDefault="00000000">
            <w:pPr>
              <w:rPr>
                <w:rFonts w:ascii="Trebuchet MS" w:eastAsia="Trebuchet MS" w:hAnsi="Trebuchet MS" w:cs="Trebuchet MS"/>
              </w:rPr>
            </w:pPr>
            <w:r>
              <w:rPr>
                <w:rFonts w:ascii="Trebuchet MS" w:eastAsia="Trebuchet MS" w:hAnsi="Trebuchet MS" w:cs="Trebuchet MS"/>
              </w:rPr>
              <w:t xml:space="preserve">Email: </w:t>
            </w:r>
          </w:p>
        </w:tc>
        <w:tc>
          <w:tcPr>
            <w:tcW w:w="4254" w:type="dxa"/>
            <w:shd w:val="clear" w:color="auto" w:fill="auto"/>
            <w:vAlign w:val="bottom"/>
          </w:tcPr>
          <w:p w14:paraId="531FAA03" w14:textId="77777777" w:rsidR="00310E54" w:rsidRDefault="00000000">
            <w:pPr>
              <w:rPr>
                <w:rFonts w:ascii="Trebuchet MS" w:eastAsia="Trebuchet MS" w:hAnsi="Trebuchet MS" w:cs="Trebuchet MS"/>
              </w:rPr>
            </w:pPr>
            <w:r>
              <w:rPr>
                <w:rFonts w:ascii="Trebuchet MS" w:eastAsia="Trebuchet MS" w:hAnsi="Trebuchet MS" w:cs="Trebuchet MS"/>
              </w:rPr>
              <w:t>Cell Phone: (xxx) xxx-</w:t>
            </w:r>
            <w:proofErr w:type="spellStart"/>
            <w:r>
              <w:rPr>
                <w:rFonts w:ascii="Trebuchet MS" w:eastAsia="Trebuchet MS" w:hAnsi="Trebuchet MS" w:cs="Trebuchet MS"/>
              </w:rPr>
              <w:t>xxxx</w:t>
            </w:r>
            <w:proofErr w:type="spellEnd"/>
          </w:p>
        </w:tc>
      </w:tr>
      <w:tr w:rsidR="00310E54" w14:paraId="38F989DC" w14:textId="77777777">
        <w:trPr>
          <w:trHeight w:val="432"/>
        </w:trPr>
        <w:tc>
          <w:tcPr>
            <w:tcW w:w="6300" w:type="dxa"/>
            <w:shd w:val="clear" w:color="auto" w:fill="auto"/>
            <w:vAlign w:val="bottom"/>
          </w:tcPr>
          <w:p w14:paraId="64E4B886" w14:textId="77777777" w:rsidR="00310E54" w:rsidRDefault="00000000">
            <w:pPr>
              <w:rPr>
                <w:rFonts w:ascii="Trebuchet MS" w:eastAsia="Trebuchet MS" w:hAnsi="Trebuchet MS" w:cs="Trebuchet MS"/>
              </w:rPr>
            </w:pPr>
            <w:r>
              <w:rPr>
                <w:rFonts w:ascii="Trebuchet MS" w:eastAsia="Trebuchet MS" w:hAnsi="Trebuchet MS" w:cs="Trebuchet MS"/>
              </w:rPr>
              <w:t xml:space="preserve">T-shirt Size: </w:t>
            </w:r>
          </w:p>
        </w:tc>
        <w:tc>
          <w:tcPr>
            <w:tcW w:w="4254" w:type="dxa"/>
            <w:shd w:val="clear" w:color="auto" w:fill="auto"/>
            <w:vAlign w:val="bottom"/>
          </w:tcPr>
          <w:p w14:paraId="3587E218" w14:textId="77777777" w:rsidR="00310E54" w:rsidRDefault="00310E54">
            <w:pPr>
              <w:rPr>
                <w:rFonts w:ascii="Trebuchet MS" w:eastAsia="Trebuchet MS" w:hAnsi="Trebuchet MS" w:cs="Trebuchet MS"/>
              </w:rPr>
            </w:pPr>
          </w:p>
        </w:tc>
      </w:tr>
    </w:tbl>
    <w:p w14:paraId="582AA047" w14:textId="77777777" w:rsidR="00310E54" w:rsidRDefault="00310E54">
      <w:pPr>
        <w:rPr>
          <w:rFonts w:ascii="Trebuchet MS" w:eastAsia="Trebuchet MS" w:hAnsi="Trebuchet MS" w:cs="Trebuchet MS"/>
          <w:b/>
        </w:rPr>
      </w:pPr>
    </w:p>
    <w:p w14:paraId="76539816" w14:textId="77777777" w:rsidR="00310E54" w:rsidRDefault="00310E54">
      <w:pPr>
        <w:pBdr>
          <w:top w:val="single" w:sz="4" w:space="1" w:color="000000"/>
        </w:pBdr>
        <w:rPr>
          <w:rFonts w:ascii="Trebuchet MS" w:eastAsia="Trebuchet MS" w:hAnsi="Trebuchet MS" w:cs="Trebuchet MS"/>
        </w:rPr>
      </w:pPr>
    </w:p>
    <w:p w14:paraId="7FFE6B17" w14:textId="77777777" w:rsidR="00310E54" w:rsidRDefault="00000000">
      <w:pPr>
        <w:rPr>
          <w:rFonts w:ascii="Trebuchet MS" w:eastAsia="Trebuchet MS" w:hAnsi="Trebuchet MS" w:cs="Trebuchet MS"/>
          <w:b/>
          <w:sz w:val="28"/>
          <w:szCs w:val="28"/>
        </w:rPr>
      </w:pPr>
      <w:r>
        <w:rPr>
          <w:rFonts w:ascii="Trebuchet MS" w:eastAsia="Trebuchet MS" w:hAnsi="Trebuchet MS" w:cs="Trebuchet MS"/>
          <w:b/>
          <w:sz w:val="28"/>
          <w:szCs w:val="28"/>
        </w:rPr>
        <w:t>II. STATEMENT OF MISSION (no action required)</w:t>
      </w:r>
    </w:p>
    <w:p w14:paraId="5E5F4F29" w14:textId="77777777" w:rsidR="00310E54" w:rsidRDefault="00310E54">
      <w:pPr>
        <w:rPr>
          <w:rFonts w:ascii="Trebuchet MS" w:eastAsia="Trebuchet MS" w:hAnsi="Trebuchet MS" w:cs="Trebuchet MS"/>
          <w:b/>
        </w:rPr>
      </w:pPr>
    </w:p>
    <w:p w14:paraId="096CB0D7" w14:textId="77777777" w:rsidR="00310E54" w:rsidRDefault="00000000">
      <w:pPr>
        <w:rPr>
          <w:rFonts w:ascii="Trebuchet MS" w:eastAsia="Trebuchet MS" w:hAnsi="Trebuchet MS" w:cs="Trebuchet MS"/>
        </w:rPr>
      </w:pPr>
      <w:r>
        <w:rPr>
          <w:rFonts w:ascii="Trebuchet MS" w:eastAsia="Trebuchet MS" w:hAnsi="Trebuchet MS" w:cs="Trebuchet MS"/>
        </w:rPr>
        <w:t>Members of UBC are expected to work towards the following mission statement:</w:t>
      </w:r>
    </w:p>
    <w:p w14:paraId="29C8CC86" w14:textId="77777777" w:rsidR="00310E54" w:rsidRDefault="00310E54">
      <w:pPr>
        <w:rPr>
          <w:rFonts w:ascii="Trebuchet MS" w:eastAsia="Trebuchet MS" w:hAnsi="Trebuchet MS" w:cs="Trebuchet MS"/>
          <w:b/>
        </w:rPr>
      </w:pPr>
    </w:p>
    <w:p w14:paraId="175AEECC" w14:textId="77777777" w:rsidR="00310E54" w:rsidRDefault="00000000">
      <w:pPr>
        <w:rPr>
          <w:rFonts w:ascii="Trebuchet MS" w:eastAsia="Trebuchet MS" w:hAnsi="Trebuchet MS" w:cs="Trebuchet MS"/>
          <w:i/>
        </w:rPr>
      </w:pPr>
      <w:r>
        <w:rPr>
          <w:rFonts w:ascii="Trebuchet MS" w:eastAsia="Trebuchet MS" w:hAnsi="Trebuchet MS" w:cs="Trebuchet MS"/>
          <w:i/>
        </w:rPr>
        <w:t>We, the Undergraduate Business Council, serve as representatives of the McCombs School of Business, with a purpose to improve all business students’ education by hosting various programs about career choices, providing ways for students to improve faculty relations, updating business students about campus-wide opportunities and events, working with all McCombs school organizations to expand business students’ active participation within the school, while always striving to build leadership and form friendships among our members.</w:t>
      </w:r>
    </w:p>
    <w:p w14:paraId="1687D1D7" w14:textId="77777777" w:rsidR="00310E54" w:rsidRDefault="00000000">
      <w:pPr>
        <w:rPr>
          <w:rFonts w:ascii="Trebuchet MS" w:eastAsia="Trebuchet MS" w:hAnsi="Trebuchet MS" w:cs="Trebuchet MS"/>
          <w:i/>
        </w:rPr>
      </w:pPr>
      <w:r>
        <w:br w:type="page"/>
      </w:r>
    </w:p>
    <w:p w14:paraId="7389F4C0" w14:textId="77777777" w:rsidR="00310E54" w:rsidRDefault="00310E54">
      <w:pPr>
        <w:jc w:val="both"/>
        <w:rPr>
          <w:rFonts w:ascii="Trebuchet MS" w:eastAsia="Trebuchet MS" w:hAnsi="Trebuchet MS" w:cs="Trebuchet MS"/>
        </w:rPr>
      </w:pPr>
    </w:p>
    <w:p w14:paraId="0E7F6D2D" w14:textId="77777777" w:rsidR="00310E54" w:rsidRDefault="00310E54">
      <w:pPr>
        <w:pBdr>
          <w:top w:val="single" w:sz="4" w:space="1" w:color="000000"/>
        </w:pBdr>
        <w:rPr>
          <w:rFonts w:ascii="Trebuchet MS" w:eastAsia="Trebuchet MS" w:hAnsi="Trebuchet MS" w:cs="Trebuchet MS"/>
          <w:b/>
        </w:rPr>
      </w:pPr>
    </w:p>
    <w:p w14:paraId="498C21E7" w14:textId="77777777" w:rsidR="00310E54" w:rsidRDefault="00000000">
      <w:pPr>
        <w:pBdr>
          <w:top w:val="single" w:sz="4" w:space="1" w:color="000000"/>
        </w:pBdr>
        <w:rPr>
          <w:rFonts w:ascii="Trebuchet MS" w:eastAsia="Trebuchet MS" w:hAnsi="Trebuchet MS" w:cs="Trebuchet MS"/>
          <w:b/>
          <w:sz w:val="28"/>
          <w:szCs w:val="28"/>
        </w:rPr>
      </w:pPr>
      <w:r>
        <w:rPr>
          <w:rFonts w:ascii="Trebuchet MS" w:eastAsia="Trebuchet MS" w:hAnsi="Trebuchet MS" w:cs="Trebuchet MS"/>
          <w:b/>
          <w:sz w:val="28"/>
          <w:szCs w:val="28"/>
        </w:rPr>
        <w:t>III. UBC NEW MEMBER EXPECTATIONS (no action required)</w:t>
      </w:r>
    </w:p>
    <w:p w14:paraId="1FFD6A7E" w14:textId="77777777" w:rsidR="00310E54" w:rsidRDefault="00310E54">
      <w:pPr>
        <w:rPr>
          <w:rFonts w:ascii="Trebuchet MS" w:eastAsia="Trebuchet MS" w:hAnsi="Trebuchet MS" w:cs="Trebuchet MS"/>
          <w:b/>
        </w:rPr>
      </w:pPr>
    </w:p>
    <w:p w14:paraId="57EB39DD" w14:textId="77777777" w:rsidR="00310E54" w:rsidRDefault="00000000">
      <w:pPr>
        <w:rPr>
          <w:rFonts w:ascii="Trebuchet MS" w:eastAsia="Trebuchet MS" w:hAnsi="Trebuchet MS" w:cs="Trebuchet MS"/>
          <w:b/>
        </w:rPr>
      </w:pPr>
      <w:r>
        <w:rPr>
          <w:rFonts w:ascii="Trebuchet MS" w:eastAsia="Trebuchet MS" w:hAnsi="Trebuchet MS" w:cs="Trebuchet MS"/>
          <w:b/>
        </w:rPr>
        <w:t>By applying to the Undergraduate Business Council, you understand that New Members, at a minimum, are required to:</w:t>
      </w:r>
    </w:p>
    <w:p w14:paraId="7617C82C" w14:textId="77777777" w:rsidR="00310E54" w:rsidRDefault="00000000">
      <w:pPr>
        <w:numPr>
          <w:ilvl w:val="0"/>
          <w:numId w:val="5"/>
        </w:num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Attend all UBC general meetings held every Wednesday from 8:00 – 10:00 PM</w:t>
      </w:r>
    </w:p>
    <w:p w14:paraId="0967279D" w14:textId="77777777" w:rsidR="00310E54" w:rsidRDefault="00000000">
      <w:pPr>
        <w:numPr>
          <w:ilvl w:val="0"/>
          <w:numId w:val="5"/>
        </w:num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Contribute to at least one UBC program or event through either the chair or committee member role</w:t>
      </w:r>
    </w:p>
    <w:p w14:paraId="55676D9A" w14:textId="77777777" w:rsidR="00310E54" w:rsidRDefault="00000000">
      <w:pPr>
        <w:numPr>
          <w:ilvl w:val="0"/>
          <w:numId w:val="5"/>
        </w:num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Conduct office hours at the Frito-Lay Student Leadership Center for one hour every week</w:t>
      </w:r>
    </w:p>
    <w:p w14:paraId="7BE4964B" w14:textId="77777777" w:rsidR="00310E54" w:rsidRDefault="00000000">
      <w:pPr>
        <w:numPr>
          <w:ilvl w:val="0"/>
          <w:numId w:val="5"/>
        </w:numPr>
        <w:pBdr>
          <w:top w:val="nil"/>
          <w:left w:val="nil"/>
          <w:bottom w:val="nil"/>
          <w:right w:val="nil"/>
          <w:between w:val="nil"/>
        </w:pBdr>
        <w:rPr>
          <w:rFonts w:ascii="Trebuchet MS" w:eastAsia="Trebuchet MS" w:hAnsi="Trebuchet MS" w:cs="Trebuchet MS"/>
          <w:color w:val="000000"/>
          <w:highlight w:val="yellow"/>
        </w:rPr>
      </w:pPr>
      <w:r>
        <w:rPr>
          <w:rFonts w:ascii="Trebuchet MS" w:eastAsia="Trebuchet MS" w:hAnsi="Trebuchet MS" w:cs="Trebuchet MS"/>
          <w:color w:val="000000"/>
          <w:highlight w:val="yellow"/>
        </w:rPr>
        <w:t xml:space="preserve">Volunteer for one of the following (subject to change): </w:t>
      </w:r>
    </w:p>
    <w:p w14:paraId="0B66A3ED" w14:textId="77777777" w:rsidR="00310E54" w:rsidRDefault="00000000">
      <w:pPr>
        <w:numPr>
          <w:ilvl w:val="1"/>
          <w:numId w:val="5"/>
        </w:numPr>
        <w:pBdr>
          <w:top w:val="nil"/>
          <w:left w:val="nil"/>
          <w:bottom w:val="nil"/>
          <w:right w:val="nil"/>
          <w:between w:val="nil"/>
        </w:pBdr>
        <w:rPr>
          <w:rFonts w:ascii="Trebuchet MS" w:eastAsia="Trebuchet MS" w:hAnsi="Trebuchet MS" w:cs="Trebuchet MS"/>
          <w:color w:val="000000"/>
          <w:highlight w:val="yellow"/>
        </w:rPr>
      </w:pPr>
      <w:r>
        <w:rPr>
          <w:rFonts w:ascii="Trebuchet MS" w:eastAsia="Trebuchet MS" w:hAnsi="Trebuchet MS" w:cs="Trebuchet MS"/>
          <w:color w:val="000000"/>
          <w:highlight w:val="yellow"/>
        </w:rPr>
        <w:t xml:space="preserve">McCombs Family Weekend </w:t>
      </w:r>
    </w:p>
    <w:p w14:paraId="7BAB6521" w14:textId="77777777" w:rsidR="00310E54" w:rsidRDefault="00000000">
      <w:pPr>
        <w:numPr>
          <w:ilvl w:val="1"/>
          <w:numId w:val="3"/>
        </w:numPr>
        <w:rPr>
          <w:rFonts w:ascii="Trebuchet MS" w:eastAsia="Trebuchet MS" w:hAnsi="Trebuchet MS" w:cs="Trebuchet MS"/>
          <w:highlight w:val="yellow"/>
        </w:rPr>
      </w:pPr>
      <w:r>
        <w:rPr>
          <w:rFonts w:ascii="Trebuchet MS" w:eastAsia="Trebuchet MS" w:hAnsi="Trebuchet MS" w:cs="Trebuchet MS"/>
          <w:highlight w:val="yellow"/>
        </w:rPr>
        <w:t>VIP Speaker Series</w:t>
      </w:r>
    </w:p>
    <w:p w14:paraId="79539F5E" w14:textId="77777777" w:rsidR="00310E54" w:rsidRDefault="00000000">
      <w:pPr>
        <w:numPr>
          <w:ilvl w:val="1"/>
          <w:numId w:val="3"/>
        </w:numPr>
        <w:rPr>
          <w:rFonts w:ascii="Trebuchet MS" w:eastAsia="Trebuchet MS" w:hAnsi="Trebuchet MS" w:cs="Trebuchet MS"/>
          <w:highlight w:val="yellow"/>
        </w:rPr>
      </w:pPr>
      <w:r>
        <w:rPr>
          <w:rFonts w:ascii="Trebuchet MS" w:eastAsia="Trebuchet MS" w:hAnsi="Trebuchet MS" w:cs="Trebuchet MS"/>
          <w:highlight w:val="yellow"/>
        </w:rPr>
        <w:t xml:space="preserve">McCombs Fall Case Competition </w:t>
      </w:r>
    </w:p>
    <w:p w14:paraId="1815C712" w14:textId="77777777" w:rsidR="00310E54" w:rsidRDefault="00000000">
      <w:pPr>
        <w:numPr>
          <w:ilvl w:val="1"/>
          <w:numId w:val="3"/>
        </w:numPr>
        <w:rPr>
          <w:rFonts w:ascii="Trebuchet MS" w:eastAsia="Trebuchet MS" w:hAnsi="Trebuchet MS" w:cs="Trebuchet MS"/>
          <w:highlight w:val="yellow"/>
        </w:rPr>
      </w:pPr>
      <w:r>
        <w:rPr>
          <w:rFonts w:ascii="Trebuchet MS" w:eastAsia="Trebuchet MS" w:hAnsi="Trebuchet MS" w:cs="Trebuchet MS"/>
          <w:highlight w:val="yellow"/>
        </w:rPr>
        <w:t>Etc.</w:t>
      </w:r>
    </w:p>
    <w:p w14:paraId="1682C300" w14:textId="77777777" w:rsidR="00310E54" w:rsidRDefault="00000000">
      <w:pPr>
        <w:numPr>
          <w:ilvl w:val="0"/>
          <w:numId w:val="1"/>
        </w:numPr>
        <w:pBdr>
          <w:top w:val="nil"/>
          <w:left w:val="nil"/>
          <w:bottom w:val="nil"/>
          <w:right w:val="nil"/>
          <w:between w:val="nil"/>
        </w:pBdr>
        <w:rPr>
          <w:rFonts w:ascii="Trebuchet MS" w:eastAsia="Trebuchet MS" w:hAnsi="Trebuchet MS" w:cs="Trebuchet MS"/>
          <w:color w:val="000000"/>
          <w:highlight w:val="yellow"/>
        </w:rPr>
      </w:pPr>
      <w:r>
        <w:rPr>
          <w:rFonts w:ascii="Trebuchet MS" w:eastAsia="Trebuchet MS" w:hAnsi="Trebuchet MS" w:cs="Trebuchet MS"/>
          <w:color w:val="000000"/>
          <w:highlight w:val="yellow"/>
        </w:rPr>
        <w:t>Attend our Formal Orientation on September 11</w:t>
      </w:r>
      <w:r>
        <w:rPr>
          <w:rFonts w:ascii="Trebuchet MS" w:eastAsia="Trebuchet MS" w:hAnsi="Trebuchet MS" w:cs="Trebuchet MS"/>
          <w:color w:val="000000"/>
          <w:highlight w:val="yellow"/>
          <w:vertAlign w:val="superscript"/>
        </w:rPr>
        <w:t>th</w:t>
      </w:r>
    </w:p>
    <w:p w14:paraId="317F9917" w14:textId="77777777" w:rsidR="00310E54" w:rsidRDefault="00000000">
      <w:pPr>
        <w:numPr>
          <w:ilvl w:val="0"/>
          <w:numId w:val="1"/>
        </w:numPr>
        <w:pBdr>
          <w:top w:val="nil"/>
          <w:left w:val="nil"/>
          <w:bottom w:val="nil"/>
          <w:right w:val="nil"/>
          <w:between w:val="nil"/>
        </w:pBdr>
        <w:rPr>
          <w:rFonts w:ascii="Trebuchet MS" w:eastAsia="Trebuchet MS" w:hAnsi="Trebuchet MS" w:cs="Trebuchet MS"/>
          <w:color w:val="000000"/>
          <w:highlight w:val="yellow"/>
        </w:rPr>
      </w:pPr>
      <w:r>
        <w:rPr>
          <w:rFonts w:ascii="Trebuchet MS" w:eastAsia="Trebuchet MS" w:hAnsi="Trebuchet MS" w:cs="Trebuchet MS"/>
          <w:color w:val="000000"/>
          <w:highlight w:val="yellow"/>
        </w:rPr>
        <w:t>Attend our Informal Retreat weekend on September 30</w:t>
      </w:r>
      <w:r>
        <w:rPr>
          <w:rFonts w:ascii="Trebuchet MS" w:eastAsia="Trebuchet MS" w:hAnsi="Trebuchet MS" w:cs="Trebuchet MS"/>
          <w:color w:val="000000"/>
          <w:highlight w:val="yellow"/>
          <w:vertAlign w:val="superscript"/>
        </w:rPr>
        <w:t>th</w:t>
      </w:r>
      <w:r>
        <w:rPr>
          <w:rFonts w:ascii="Trebuchet MS" w:eastAsia="Trebuchet MS" w:hAnsi="Trebuchet MS" w:cs="Trebuchet MS"/>
          <w:color w:val="000000"/>
          <w:highlight w:val="yellow"/>
        </w:rPr>
        <w:t>-October 2</w:t>
      </w:r>
      <w:r>
        <w:rPr>
          <w:rFonts w:ascii="Trebuchet MS" w:eastAsia="Trebuchet MS" w:hAnsi="Trebuchet MS" w:cs="Trebuchet MS"/>
          <w:color w:val="000000"/>
          <w:highlight w:val="yellow"/>
          <w:vertAlign w:val="superscript"/>
        </w:rPr>
        <w:t>nd</w:t>
      </w:r>
    </w:p>
    <w:p w14:paraId="0720C2C7" w14:textId="77777777" w:rsidR="00310E54" w:rsidRDefault="00000000">
      <w:pPr>
        <w:numPr>
          <w:ilvl w:val="0"/>
          <w:numId w:val="1"/>
        </w:num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Conduct themselves in a manner congruent to the Undergraduate Business Council Code of Conduct (UBC’s Code of Conduct can be found at texasubc.org)</w:t>
      </w:r>
    </w:p>
    <w:p w14:paraId="0EDD0158" w14:textId="77777777" w:rsidR="00310E54" w:rsidRDefault="00310E54">
      <w:pPr>
        <w:pBdr>
          <w:bottom w:val="single" w:sz="4" w:space="1" w:color="000000"/>
        </w:pBdr>
        <w:rPr>
          <w:rFonts w:ascii="Trebuchet MS" w:eastAsia="Trebuchet MS" w:hAnsi="Trebuchet MS" w:cs="Trebuchet MS"/>
        </w:rPr>
      </w:pPr>
    </w:p>
    <w:p w14:paraId="4F895786" w14:textId="77777777" w:rsidR="00310E54" w:rsidRDefault="00310E54">
      <w:pPr>
        <w:rPr>
          <w:rFonts w:ascii="Trebuchet MS" w:eastAsia="Trebuchet MS" w:hAnsi="Trebuchet MS" w:cs="Trebuchet MS"/>
        </w:rPr>
      </w:pPr>
    </w:p>
    <w:p w14:paraId="62EF7F40" w14:textId="77777777" w:rsidR="00310E54" w:rsidRDefault="00000000">
      <w:pPr>
        <w:rPr>
          <w:rFonts w:ascii="Trebuchet MS" w:eastAsia="Trebuchet MS" w:hAnsi="Trebuchet MS" w:cs="Trebuchet MS"/>
          <w:b/>
          <w:sz w:val="28"/>
          <w:szCs w:val="28"/>
        </w:rPr>
      </w:pPr>
      <w:r>
        <w:rPr>
          <w:rFonts w:ascii="Trebuchet MS" w:eastAsia="Trebuchet MS" w:hAnsi="Trebuchet MS" w:cs="Trebuchet MS"/>
          <w:b/>
          <w:sz w:val="28"/>
          <w:szCs w:val="28"/>
        </w:rPr>
        <w:t>IV. RECOGNITION OF TERMS</w:t>
      </w:r>
    </w:p>
    <w:p w14:paraId="18F1B6B5" w14:textId="77777777" w:rsidR="00310E54" w:rsidRDefault="00310E54">
      <w:pPr>
        <w:rPr>
          <w:rFonts w:ascii="Trebuchet MS" w:eastAsia="Trebuchet MS" w:hAnsi="Trebuchet MS" w:cs="Trebuchet MS"/>
          <w:b/>
        </w:rPr>
      </w:pPr>
    </w:p>
    <w:p w14:paraId="0BFB0C48" w14:textId="77777777" w:rsidR="00310E54" w:rsidRDefault="00000000">
      <w:pPr>
        <w:rPr>
          <w:rFonts w:ascii="Trebuchet MS" w:eastAsia="Trebuchet MS" w:hAnsi="Trebuchet MS" w:cs="Trebuchet MS"/>
          <w:b/>
        </w:rPr>
      </w:pPr>
      <w:r>
        <w:rPr>
          <w:rFonts w:ascii="Trebuchet MS" w:eastAsia="Trebuchet MS" w:hAnsi="Trebuchet MS" w:cs="Trebuchet MS"/>
          <w:b/>
        </w:rPr>
        <w:t>By signing below, you certify the following information:</w:t>
      </w:r>
    </w:p>
    <w:p w14:paraId="3912E76B" w14:textId="77777777" w:rsidR="00310E54" w:rsidRDefault="00310E54">
      <w:pPr>
        <w:rPr>
          <w:rFonts w:ascii="Trebuchet MS" w:eastAsia="Trebuchet MS" w:hAnsi="Trebuchet MS" w:cs="Trebuchet MS"/>
        </w:rPr>
      </w:pPr>
    </w:p>
    <w:p w14:paraId="2544D5BB" w14:textId="77777777" w:rsidR="00310E54" w:rsidRDefault="00000000">
      <w:pPr>
        <w:rPr>
          <w:rFonts w:ascii="Trebuchet MS" w:eastAsia="Trebuchet MS" w:hAnsi="Trebuchet MS" w:cs="Trebuchet MS"/>
        </w:rPr>
      </w:pPr>
      <w:r>
        <w:rPr>
          <w:rFonts w:ascii="Trebuchet MS" w:eastAsia="Trebuchet MS" w:hAnsi="Trebuchet MS" w:cs="Trebuchet MS"/>
        </w:rPr>
        <w:t>I certify that I have read all the information in this application, including the New Member requirements. If selected, I assent to complete my duties as stated above.</w:t>
      </w:r>
    </w:p>
    <w:p w14:paraId="5CC822F3" w14:textId="77777777" w:rsidR="00310E54" w:rsidRDefault="00310E54">
      <w:pPr>
        <w:rPr>
          <w:rFonts w:ascii="Trebuchet MS" w:eastAsia="Trebuchet MS" w:hAnsi="Trebuchet MS" w:cs="Trebuchet MS"/>
        </w:rPr>
      </w:pPr>
    </w:p>
    <w:p w14:paraId="04F1B114" w14:textId="77777777" w:rsidR="00310E54" w:rsidRDefault="00000000">
      <w:pPr>
        <w:rPr>
          <w:rFonts w:ascii="Trebuchet MS" w:eastAsia="Trebuchet MS" w:hAnsi="Trebuchet MS" w:cs="Trebuchet MS"/>
        </w:rPr>
      </w:pPr>
      <w:r>
        <w:rPr>
          <w:rFonts w:ascii="Trebuchet MS" w:eastAsia="Trebuchet MS" w:hAnsi="Trebuchet MS" w:cs="Trebuchet MS"/>
        </w:rPr>
        <w:t>I understand that the failure to uphold these responsibilities can endanger my membership in UBC and my ability to serve as a UBC New Member this year.</w:t>
      </w:r>
    </w:p>
    <w:p w14:paraId="4722F5DA" w14:textId="77777777" w:rsidR="00310E54" w:rsidRDefault="00310E54">
      <w:pPr>
        <w:rPr>
          <w:rFonts w:ascii="Trebuchet MS" w:eastAsia="Trebuchet MS" w:hAnsi="Trebuchet MS" w:cs="Trebuchet MS"/>
        </w:rPr>
      </w:pPr>
    </w:p>
    <w:p w14:paraId="233E7EC5" w14:textId="77777777" w:rsidR="00310E54" w:rsidRDefault="00000000">
      <w:pPr>
        <w:rPr>
          <w:rFonts w:ascii="Trebuchet MS" w:eastAsia="Trebuchet MS" w:hAnsi="Trebuchet MS" w:cs="Trebuchet MS"/>
        </w:rPr>
      </w:pPr>
      <w:r>
        <w:rPr>
          <w:rFonts w:ascii="Trebuchet MS" w:eastAsia="Trebuchet MS" w:hAnsi="Trebuchet MS" w:cs="Trebuchet MS"/>
        </w:rPr>
        <w:t xml:space="preserve">I grant the Undergraduate Business Council permission to use my photo for the purpose of publicity, promotional materials, and website content. </w:t>
      </w:r>
    </w:p>
    <w:p w14:paraId="2F92057D" w14:textId="77777777" w:rsidR="00310E54" w:rsidRDefault="00310E54">
      <w:pPr>
        <w:rPr>
          <w:rFonts w:ascii="Trebuchet MS" w:eastAsia="Trebuchet MS" w:hAnsi="Trebuchet MS" w:cs="Trebuchet MS"/>
        </w:rPr>
      </w:pPr>
    </w:p>
    <w:p w14:paraId="0FE94F8D" w14:textId="77777777" w:rsidR="00310E54" w:rsidRDefault="00310E54">
      <w:pPr>
        <w:ind w:right="-7"/>
        <w:rPr>
          <w:rFonts w:ascii="Trebuchet MS" w:eastAsia="Trebuchet MS" w:hAnsi="Trebuchet MS" w:cs="Trebuchet MS"/>
          <w:b/>
        </w:rPr>
      </w:pPr>
    </w:p>
    <w:p w14:paraId="049D7E1D" w14:textId="77777777" w:rsidR="00310E54" w:rsidRDefault="00000000">
      <w:pPr>
        <w:ind w:right="-7"/>
        <w:rPr>
          <w:rFonts w:ascii="Trebuchet MS" w:eastAsia="Trebuchet MS" w:hAnsi="Trebuchet MS" w:cs="Trebuchet MS"/>
          <w:b/>
        </w:rPr>
      </w:pPr>
      <w:r>
        <w:rPr>
          <w:rFonts w:ascii="Trebuchet MS" w:eastAsia="Trebuchet MS" w:hAnsi="Trebuchet MS" w:cs="Trebuchet MS"/>
          <w:b/>
        </w:rPr>
        <w:t xml:space="preserve">Applicant Signature: </w:t>
      </w:r>
    </w:p>
    <w:tbl>
      <w:tblPr>
        <w:tblStyle w:val="a2"/>
        <w:tblW w:w="6224" w:type="dxa"/>
        <w:tblInd w:w="2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24"/>
      </w:tblGrid>
      <w:tr w:rsidR="00310E54" w14:paraId="5D0B4D69" w14:textId="77777777">
        <w:trPr>
          <w:trHeight w:val="97"/>
        </w:trPr>
        <w:tc>
          <w:tcPr>
            <w:tcW w:w="6224" w:type="dxa"/>
            <w:tcBorders>
              <w:top w:val="single" w:sz="4" w:space="0" w:color="000000"/>
              <w:left w:val="nil"/>
              <w:bottom w:val="nil"/>
              <w:right w:val="nil"/>
            </w:tcBorders>
          </w:tcPr>
          <w:p w14:paraId="28FBC041" w14:textId="77777777" w:rsidR="00310E54" w:rsidRDefault="00310E54">
            <w:pPr>
              <w:rPr>
                <w:rFonts w:ascii="Trebuchet MS" w:eastAsia="Trebuchet MS" w:hAnsi="Trebuchet MS" w:cs="Trebuchet MS"/>
                <w:b/>
                <w:sz w:val="2"/>
                <w:szCs w:val="2"/>
              </w:rPr>
            </w:pPr>
          </w:p>
        </w:tc>
      </w:tr>
    </w:tbl>
    <w:p w14:paraId="15A5A025" w14:textId="77777777" w:rsidR="00310E54" w:rsidRDefault="00310E54">
      <w:pPr>
        <w:rPr>
          <w:rFonts w:ascii="Trebuchet MS" w:eastAsia="Trebuchet MS" w:hAnsi="Trebuchet MS" w:cs="Trebuchet MS"/>
        </w:rPr>
      </w:pPr>
    </w:p>
    <w:p w14:paraId="0DFD6D9B" w14:textId="77777777" w:rsidR="00310E54" w:rsidRDefault="00000000">
      <w:pPr>
        <w:rPr>
          <w:rFonts w:ascii="Trebuchet MS" w:eastAsia="Trebuchet MS" w:hAnsi="Trebuchet MS" w:cs="Trebuchet MS"/>
        </w:rPr>
      </w:pPr>
      <w:r>
        <w:br w:type="page"/>
      </w:r>
    </w:p>
    <w:p w14:paraId="4E6295B2" w14:textId="77777777" w:rsidR="00310E54" w:rsidRDefault="00310E54">
      <w:pPr>
        <w:pBdr>
          <w:bottom w:val="single" w:sz="6" w:space="1" w:color="000000"/>
        </w:pBdr>
        <w:rPr>
          <w:rFonts w:ascii="Trebuchet MS" w:eastAsia="Trebuchet MS" w:hAnsi="Trebuchet MS" w:cs="Trebuchet MS"/>
        </w:rPr>
      </w:pPr>
    </w:p>
    <w:p w14:paraId="3715A4F5" w14:textId="77777777" w:rsidR="00310E54" w:rsidRDefault="00310E54">
      <w:pPr>
        <w:rPr>
          <w:rFonts w:ascii="Trebuchet MS" w:eastAsia="Trebuchet MS" w:hAnsi="Trebuchet MS" w:cs="Trebuchet MS"/>
          <w:b/>
          <w:sz w:val="28"/>
          <w:szCs w:val="28"/>
        </w:rPr>
      </w:pPr>
    </w:p>
    <w:p w14:paraId="546615EE" w14:textId="77777777" w:rsidR="00310E54" w:rsidRDefault="00000000">
      <w:pPr>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V. FYL APPLICATION QUESTIONS</w:t>
      </w:r>
    </w:p>
    <w:p w14:paraId="6B643DE0" w14:textId="77777777" w:rsidR="00310E54" w:rsidRDefault="00310E54">
      <w:pPr>
        <w:rPr>
          <w:rFonts w:ascii="Trebuchet MS" w:eastAsia="Trebuchet MS" w:hAnsi="Trebuchet MS" w:cs="Trebuchet MS"/>
        </w:rPr>
      </w:pPr>
    </w:p>
    <w:p w14:paraId="7FA6A239" w14:textId="77777777" w:rsidR="00310E54" w:rsidRDefault="00000000">
      <w:pPr>
        <w:rPr>
          <w:rFonts w:ascii="Trebuchet MS" w:eastAsia="Trebuchet MS" w:hAnsi="Trebuchet MS" w:cs="Trebuchet MS"/>
          <w:b/>
        </w:rPr>
      </w:pPr>
      <w:bookmarkStart w:id="0" w:name="_heading=h.gjdgxs" w:colFirst="0" w:colLast="0"/>
      <w:bookmarkEnd w:id="0"/>
      <w:r>
        <w:rPr>
          <w:rFonts w:ascii="Trebuchet MS" w:eastAsia="Trebuchet MS" w:hAnsi="Trebuchet MS" w:cs="Trebuchet MS"/>
          <w:b/>
        </w:rPr>
        <w:t>Please answer the following application questions (maximum of 400 words per question):</w:t>
      </w:r>
    </w:p>
    <w:p w14:paraId="36AA5B9E" w14:textId="77777777" w:rsidR="00310E54" w:rsidRDefault="00310E54">
      <w:pPr>
        <w:rPr>
          <w:rFonts w:ascii="Trebuchet MS" w:eastAsia="Trebuchet MS" w:hAnsi="Trebuchet MS" w:cs="Trebuchet MS"/>
          <w:sz w:val="22"/>
          <w:szCs w:val="22"/>
        </w:rPr>
      </w:pPr>
    </w:p>
    <w:p w14:paraId="4089A06E" w14:textId="77777777" w:rsidR="00310E54" w:rsidRDefault="00000000">
      <w:pPr>
        <w:numPr>
          <w:ilvl w:val="0"/>
          <w:numId w:val="4"/>
        </w:numPr>
        <w:spacing w:after="240"/>
        <w:rPr>
          <w:rFonts w:ascii="Trebuchet MS" w:eastAsia="Trebuchet MS" w:hAnsi="Trebuchet MS" w:cs="Trebuchet MS"/>
        </w:rPr>
      </w:pPr>
      <w:r>
        <w:rPr>
          <w:noProof/>
        </w:rPr>
        <w:drawing>
          <wp:inline distT="0" distB="0" distL="0" distR="0" wp14:anchorId="2F9631D9" wp14:editId="30030EC0">
            <wp:extent cx="1020035" cy="516728"/>
            <wp:effectExtent l="0" t="0" r="0" b="0"/>
            <wp:docPr id="4" name="image1.jpg" descr="U up?” And other messages you should ignore | The Daily Struggle"/>
            <wp:cNvGraphicFramePr/>
            <a:graphic xmlns:a="http://schemas.openxmlformats.org/drawingml/2006/main">
              <a:graphicData uri="http://schemas.openxmlformats.org/drawingml/2006/picture">
                <pic:pic xmlns:pic="http://schemas.openxmlformats.org/drawingml/2006/picture">
                  <pic:nvPicPr>
                    <pic:cNvPr id="0" name="image1.jpg" descr="U up?” And other messages you should ignore | The Daily Struggle"/>
                    <pic:cNvPicPr preferRelativeResize="0"/>
                  </pic:nvPicPr>
                  <pic:blipFill>
                    <a:blip r:embed="rId11"/>
                    <a:srcRect t="33398" r="75641" b="46027"/>
                    <a:stretch>
                      <a:fillRect/>
                    </a:stretch>
                  </pic:blipFill>
                  <pic:spPr>
                    <a:xfrm>
                      <a:off x="0" y="0"/>
                      <a:ext cx="1020035" cy="516728"/>
                    </a:xfrm>
                    <a:prstGeom prst="rect">
                      <a:avLst/>
                    </a:prstGeom>
                    <a:ln/>
                  </pic:spPr>
                </pic:pic>
              </a:graphicData>
            </a:graphic>
          </wp:inline>
        </w:drawing>
      </w:r>
    </w:p>
    <w:p w14:paraId="7ADC623E" w14:textId="46A35B04" w:rsidR="00310E54" w:rsidRDefault="00000000">
      <w:pPr>
        <w:numPr>
          <w:ilvl w:val="0"/>
          <w:numId w:val="4"/>
        </w:numPr>
        <w:spacing w:after="240"/>
        <w:rPr>
          <w:rFonts w:ascii="Trebuchet MS" w:eastAsia="Trebuchet MS" w:hAnsi="Trebuchet MS" w:cs="Trebuchet MS"/>
        </w:rPr>
      </w:pPr>
      <w:r>
        <w:rPr>
          <w:rFonts w:ascii="Trebuchet MS" w:eastAsia="Trebuchet MS" w:hAnsi="Trebuchet MS" w:cs="Trebuchet MS"/>
        </w:rPr>
        <w:t>You just dropped an album that rocketed to #74 on the charts, and on behalf of Genius, Cody Simpson asked you to do an interview about your favorite bars on the album. Tell us what two lines you chose and explain their deeper meaning.</w:t>
      </w:r>
    </w:p>
    <w:p w14:paraId="73B1CCE5" w14:textId="0334BB88" w:rsidR="00310E54" w:rsidRDefault="00000000">
      <w:pPr>
        <w:numPr>
          <w:ilvl w:val="0"/>
          <w:numId w:val="4"/>
        </w:numPr>
        <w:spacing w:after="240"/>
        <w:rPr>
          <w:rFonts w:ascii="Trebuchet MS" w:eastAsia="Trebuchet MS" w:hAnsi="Trebuchet MS" w:cs="Trebuchet MS"/>
        </w:rPr>
      </w:pPr>
      <w:r>
        <w:rPr>
          <w:rFonts w:ascii="Trebuchet MS" w:eastAsia="Trebuchet MS" w:hAnsi="Trebuchet MS" w:cs="Trebuchet MS"/>
        </w:rPr>
        <w:t xml:space="preserve">Aesop's Fables are known for the morals and lessons they teach. One such famous quote from </w:t>
      </w:r>
      <w:r>
        <w:rPr>
          <w:rFonts w:ascii="Trebuchet MS" w:eastAsia="Trebuchet MS" w:hAnsi="Trebuchet MS" w:cs="Trebuchet MS"/>
          <w:i/>
        </w:rPr>
        <w:t xml:space="preserve">The Tortoise and The Hare </w:t>
      </w:r>
      <w:r>
        <w:rPr>
          <w:rFonts w:ascii="Trebuchet MS" w:eastAsia="Trebuchet MS" w:hAnsi="Trebuchet MS" w:cs="Trebuchet MS"/>
        </w:rPr>
        <w:t xml:space="preserve">you </w:t>
      </w:r>
      <w:r w:rsidR="00116F64">
        <w:rPr>
          <w:rFonts w:ascii="Trebuchet MS" w:eastAsia="Trebuchet MS" w:hAnsi="Trebuchet MS" w:cs="Trebuchet MS"/>
        </w:rPr>
        <w:t xml:space="preserve">might be </w:t>
      </w:r>
      <w:r>
        <w:rPr>
          <w:rFonts w:ascii="Trebuchet MS" w:eastAsia="Trebuchet MS" w:hAnsi="Trebuchet MS" w:cs="Trebuchet MS"/>
        </w:rPr>
        <w:t>familiar with is "slow and steady wins the race." What is the moral of your life story and what is the context behind it?</w:t>
      </w:r>
    </w:p>
    <w:p w14:paraId="070E6E72" w14:textId="77777777" w:rsidR="00310E54" w:rsidRDefault="00000000">
      <w:pPr>
        <w:numPr>
          <w:ilvl w:val="0"/>
          <w:numId w:val="4"/>
        </w:numPr>
        <w:spacing w:after="240"/>
        <w:rPr>
          <w:rFonts w:ascii="Trebuchet MS" w:eastAsia="Trebuchet MS" w:hAnsi="Trebuchet MS" w:cs="Trebuchet MS"/>
        </w:rPr>
      </w:pPr>
      <w:r>
        <w:rPr>
          <w:rFonts w:ascii="Trebuchet MS" w:eastAsia="Trebuchet MS" w:hAnsi="Trebuchet MS" w:cs="Trebuchet MS"/>
        </w:rPr>
        <w:t>If the multiverse is real, I hope that in another universe....</w:t>
      </w:r>
    </w:p>
    <w:p w14:paraId="4FAFCBA1" w14:textId="3D3A3FBB" w:rsidR="00310E54" w:rsidRDefault="00000000">
      <w:pPr>
        <w:numPr>
          <w:ilvl w:val="0"/>
          <w:numId w:val="4"/>
        </w:numPr>
        <w:spacing w:after="240"/>
        <w:rPr>
          <w:rFonts w:ascii="Trebuchet MS" w:eastAsia="Trebuchet MS" w:hAnsi="Trebuchet MS" w:cs="Trebuchet MS"/>
        </w:rPr>
      </w:pPr>
      <w:r>
        <w:rPr>
          <w:rFonts w:ascii="Trebuchet MS" w:eastAsia="Trebuchet MS" w:hAnsi="Trebuchet MS" w:cs="Trebuchet MS"/>
        </w:rPr>
        <w:t>Astute, generational thought-leaders like Mandela, Malala, Edison (invent</w:t>
      </w:r>
      <w:r w:rsidR="00AE10AD">
        <w:rPr>
          <w:rFonts w:ascii="Trebuchet MS" w:eastAsia="Trebuchet MS" w:hAnsi="Trebuchet MS" w:cs="Trebuchet MS"/>
        </w:rPr>
        <w:t xml:space="preserve">or of the </w:t>
      </w:r>
      <w:r>
        <w:rPr>
          <w:rFonts w:ascii="Trebuchet MS" w:eastAsia="Trebuchet MS" w:hAnsi="Trebuchet MS" w:cs="Trebuchet MS"/>
        </w:rPr>
        <w:t>light bulb), and Elmo (furry puppet) have paved the way for human advancement and enlightenment. What have you uniquely contributed to push humanity forward?</w:t>
      </w:r>
    </w:p>
    <w:p w14:paraId="2623AC84" w14:textId="77777777" w:rsidR="00310E54" w:rsidRDefault="00000000">
      <w:pPr>
        <w:numPr>
          <w:ilvl w:val="0"/>
          <w:numId w:val="4"/>
        </w:numPr>
        <w:spacing w:after="240"/>
        <w:rPr>
          <w:rFonts w:ascii="Trebuchet MS" w:eastAsia="Trebuchet MS" w:hAnsi="Trebuchet MS" w:cs="Trebuchet MS"/>
        </w:rPr>
      </w:pPr>
      <w:r>
        <w:rPr>
          <w:rFonts w:ascii="Trebuchet MS" w:eastAsia="Trebuchet MS" w:hAnsi="Trebuchet MS" w:cs="Trebuchet MS"/>
        </w:rPr>
        <w:t xml:space="preserve">A refrigerator just fell (50 feet off a skyscraper) from a high place and </w:t>
      </w:r>
      <w:proofErr w:type="spellStart"/>
      <w:r>
        <w:rPr>
          <w:rFonts w:ascii="Trebuchet MS" w:eastAsia="Trebuchet MS" w:hAnsi="Trebuchet MS" w:cs="Trebuchet MS"/>
        </w:rPr>
        <w:t>murked</w:t>
      </w:r>
      <w:proofErr w:type="spellEnd"/>
      <w:r>
        <w:rPr>
          <w:rFonts w:ascii="Trebuchet MS" w:eastAsia="Trebuchet MS" w:hAnsi="Trebuchet MS" w:cs="Trebuchet MS"/>
        </w:rPr>
        <w:t xml:space="preserve"> you. You died. What flashed before your eyes right before you died?</w:t>
      </w:r>
    </w:p>
    <w:p w14:paraId="419E134D" w14:textId="77777777" w:rsidR="00310E54" w:rsidRDefault="00000000">
      <w:pPr>
        <w:numPr>
          <w:ilvl w:val="0"/>
          <w:numId w:val="4"/>
        </w:numPr>
        <w:spacing w:after="240"/>
        <w:rPr>
          <w:rFonts w:ascii="Trebuchet MS" w:eastAsia="Trebuchet MS" w:hAnsi="Trebuchet MS" w:cs="Trebuchet MS"/>
        </w:rPr>
      </w:pPr>
      <w:r>
        <w:rPr>
          <w:rFonts w:ascii="Trebuchet MS" w:eastAsia="Trebuchet MS" w:hAnsi="Trebuchet MS" w:cs="Trebuchet MS"/>
        </w:rPr>
        <w:t>You just got published for writing the greatest short story of all time and ended it with the following phrase: "how did the cockroach exist." Write the story.</w:t>
      </w:r>
    </w:p>
    <w:p w14:paraId="68575885" w14:textId="77777777" w:rsidR="00310E54" w:rsidRDefault="00000000">
      <w:pPr>
        <w:numPr>
          <w:ilvl w:val="0"/>
          <w:numId w:val="2"/>
        </w:numPr>
        <w:pBdr>
          <w:top w:val="nil"/>
          <w:left w:val="nil"/>
          <w:bottom w:val="nil"/>
          <w:right w:val="nil"/>
          <w:between w:val="nil"/>
        </w:pBdr>
        <w:spacing w:after="240"/>
        <w:rPr>
          <w:rFonts w:ascii="Trebuchet MS" w:eastAsia="Trebuchet MS" w:hAnsi="Trebuchet MS" w:cs="Trebuchet MS"/>
          <w:color w:val="000000"/>
        </w:rPr>
      </w:pPr>
      <w:r>
        <w:rPr>
          <w:rFonts w:ascii="Trebuchet MS" w:eastAsia="Trebuchet MS" w:hAnsi="Trebuchet MS" w:cs="Trebuchet MS"/>
          <w:color w:val="000000"/>
        </w:rPr>
        <w:t>Describe yourself without using any written words.</w:t>
      </w:r>
    </w:p>
    <w:p w14:paraId="79EBE791" w14:textId="77777777" w:rsidR="00310E54" w:rsidRDefault="00310E54">
      <w:pPr>
        <w:pBdr>
          <w:bottom w:val="single" w:sz="4" w:space="1" w:color="000000"/>
        </w:pBdr>
        <w:rPr>
          <w:rFonts w:ascii="Trebuchet MS" w:eastAsia="Trebuchet MS" w:hAnsi="Trebuchet MS" w:cs="Trebuchet MS"/>
        </w:rPr>
      </w:pPr>
    </w:p>
    <w:p w14:paraId="6A1F8C2D" w14:textId="77777777" w:rsidR="00310E54" w:rsidRDefault="00310E54">
      <w:pPr>
        <w:rPr>
          <w:rFonts w:ascii="Trebuchet MS" w:eastAsia="Trebuchet MS" w:hAnsi="Trebuchet MS" w:cs="Trebuchet MS"/>
        </w:rPr>
      </w:pPr>
    </w:p>
    <w:p w14:paraId="575186C5" w14:textId="77777777" w:rsidR="00310E54" w:rsidRDefault="00000000">
      <w:pPr>
        <w:rPr>
          <w:rFonts w:ascii="Trebuchet MS" w:eastAsia="Trebuchet MS" w:hAnsi="Trebuchet MS" w:cs="Trebuchet MS"/>
        </w:rPr>
      </w:pPr>
      <w:r>
        <w:rPr>
          <w:rFonts w:ascii="Trebuchet MS" w:eastAsia="Trebuchet MS" w:hAnsi="Trebuchet MS" w:cs="Trebuchet MS"/>
        </w:rPr>
        <w:t xml:space="preserve">If you have questions about this application, please contact </w:t>
      </w:r>
      <w:r>
        <w:rPr>
          <w:rFonts w:ascii="Trebuchet MS" w:eastAsia="Trebuchet MS" w:hAnsi="Trebuchet MS" w:cs="Trebuchet MS"/>
          <w:color w:val="000000"/>
          <w:highlight w:val="yellow"/>
        </w:rPr>
        <w:t xml:space="preserve">Ashley Lee, the UBC Administrative Director, at </w:t>
      </w:r>
      <w:hyperlink r:id="rId12">
        <w:r>
          <w:rPr>
            <w:rFonts w:ascii="Trebuchet MS" w:eastAsia="Trebuchet MS" w:hAnsi="Trebuchet MS" w:cs="Trebuchet MS"/>
            <w:color w:val="0000FF"/>
            <w:highlight w:val="yellow"/>
            <w:u w:val="single"/>
          </w:rPr>
          <w:t>ashleylee@utexas.edu</w:t>
        </w:r>
      </w:hyperlink>
      <w:r>
        <w:rPr>
          <w:rFonts w:ascii="Trebuchet MS" w:eastAsia="Trebuchet MS" w:hAnsi="Trebuchet MS" w:cs="Trebuchet MS"/>
          <w:color w:val="000000"/>
          <w:highlight w:val="yellow"/>
        </w:rPr>
        <w:t xml:space="preserve"> or </w:t>
      </w:r>
      <w:r>
        <w:rPr>
          <w:rFonts w:ascii="Trebuchet MS" w:eastAsia="Trebuchet MS" w:hAnsi="Trebuchet MS" w:cs="Trebuchet MS"/>
          <w:highlight w:val="yellow"/>
        </w:rPr>
        <w:t xml:space="preserve">visit </w:t>
      </w:r>
      <w:hyperlink r:id="rId13">
        <w:r>
          <w:rPr>
            <w:rFonts w:ascii="Trebuchet MS" w:eastAsia="Trebuchet MS" w:hAnsi="Trebuchet MS" w:cs="Trebuchet MS"/>
            <w:color w:val="1155CC"/>
            <w:highlight w:val="yellow"/>
            <w:u w:val="single"/>
          </w:rPr>
          <w:t>www.texasubc.org</w:t>
        </w:r>
      </w:hyperlink>
      <w:r>
        <w:rPr>
          <w:rFonts w:ascii="Trebuchet MS" w:eastAsia="Trebuchet MS" w:hAnsi="Trebuchet MS" w:cs="Trebuchet MS"/>
          <w:highlight w:val="yellow"/>
        </w:rPr>
        <w:t>.</w:t>
      </w:r>
    </w:p>
    <w:p w14:paraId="6DAC0709" w14:textId="77777777" w:rsidR="00310E54" w:rsidRDefault="00310E54">
      <w:pPr>
        <w:jc w:val="both"/>
        <w:rPr>
          <w:rFonts w:ascii="Trebuchet MS" w:eastAsia="Trebuchet MS" w:hAnsi="Trebuchet MS" w:cs="Trebuchet MS"/>
        </w:rPr>
      </w:pPr>
    </w:p>
    <w:p w14:paraId="7B96CB71" w14:textId="77777777" w:rsidR="00310E54" w:rsidRDefault="00000000">
      <w:pPr>
        <w:jc w:val="center"/>
        <w:rPr>
          <w:rFonts w:ascii="Trebuchet MS" w:eastAsia="Trebuchet MS" w:hAnsi="Trebuchet MS" w:cs="Trebuchet MS"/>
          <w:b/>
          <w:sz w:val="28"/>
          <w:szCs w:val="28"/>
        </w:rPr>
      </w:pPr>
      <w:r>
        <w:rPr>
          <w:rFonts w:ascii="Trebuchet MS" w:eastAsia="Trebuchet MS" w:hAnsi="Trebuchet MS" w:cs="Trebuchet MS"/>
          <w:b/>
          <w:sz w:val="28"/>
          <w:szCs w:val="28"/>
        </w:rPr>
        <w:t xml:space="preserve">Don’t forget to include your answers to the above questions in </w:t>
      </w:r>
      <w:r>
        <w:rPr>
          <w:rFonts w:ascii="Trebuchet MS" w:eastAsia="Trebuchet MS" w:hAnsi="Trebuchet MS" w:cs="Trebuchet MS"/>
          <w:b/>
          <w:sz w:val="28"/>
          <w:szCs w:val="28"/>
          <w:u w:val="single"/>
        </w:rPr>
        <w:t>an attached document.</w:t>
      </w:r>
    </w:p>
    <w:p w14:paraId="6307B2E6" w14:textId="77777777" w:rsidR="00310E54" w:rsidRDefault="00310E54">
      <w:pPr>
        <w:rPr>
          <w:rFonts w:ascii="Trebuchet MS" w:eastAsia="Trebuchet MS" w:hAnsi="Trebuchet MS" w:cs="Trebuchet MS"/>
        </w:rPr>
      </w:pPr>
    </w:p>
    <w:p w14:paraId="3966FD58" w14:textId="77777777" w:rsidR="00310E54" w:rsidRDefault="00000000">
      <w:pPr>
        <w:jc w:val="center"/>
        <w:rPr>
          <w:rFonts w:ascii="Trebuchet MS" w:eastAsia="Trebuchet MS" w:hAnsi="Trebuchet MS" w:cs="Trebuchet MS"/>
          <w:b/>
          <w:sz w:val="28"/>
          <w:szCs w:val="28"/>
        </w:rPr>
      </w:pPr>
      <w:r>
        <w:rPr>
          <w:rFonts w:ascii="Trebuchet MS" w:eastAsia="Trebuchet MS" w:hAnsi="Trebuchet MS" w:cs="Trebuchet MS"/>
          <w:b/>
          <w:sz w:val="28"/>
          <w:szCs w:val="28"/>
        </w:rPr>
        <w:t>We thank you for your time and are thrilled to read your application!</w:t>
      </w:r>
    </w:p>
    <w:sectPr w:rsidR="00310E54">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45819" w14:textId="77777777" w:rsidR="00027F09" w:rsidRDefault="00027F09">
      <w:r>
        <w:separator/>
      </w:r>
    </w:p>
  </w:endnote>
  <w:endnote w:type="continuationSeparator" w:id="0">
    <w:p w14:paraId="5A054884" w14:textId="77777777" w:rsidR="00027F09" w:rsidRDefault="00027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6833" w14:textId="77777777" w:rsidR="00310E54" w:rsidRDefault="00000000">
    <w:pPr>
      <w:jc w:val="both"/>
      <w:rPr>
        <w:rFonts w:ascii="Trebuchet MS" w:eastAsia="Trebuchet MS" w:hAnsi="Trebuchet MS" w:cs="Trebuchet MS"/>
        <w:sz w:val="16"/>
        <w:szCs w:val="16"/>
      </w:rPr>
    </w:pPr>
    <w:r>
      <w:rPr>
        <w:rFonts w:ascii="Trebuchet MS" w:eastAsia="Trebuchet MS" w:hAnsi="Trebuchet MS" w:cs="Trebuchet MS"/>
        <w:sz w:val="16"/>
        <w:szCs w:val="16"/>
      </w:rPr>
      <w:t>The Undergraduate Business Council does not discriminate against any individual on the basis of age, ethnic origin, national origin, race, color, sex, sexual orientation, marital status, disability, religious beliefs, creeds, or income.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9F5CA" w14:textId="77777777" w:rsidR="00027F09" w:rsidRDefault="00027F09">
      <w:r>
        <w:separator/>
      </w:r>
    </w:p>
  </w:footnote>
  <w:footnote w:type="continuationSeparator" w:id="0">
    <w:p w14:paraId="022E6A47" w14:textId="77777777" w:rsidR="00027F09" w:rsidRDefault="00027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8D23" w14:textId="77777777" w:rsidR="00310E54" w:rsidRDefault="00310E54">
    <w:pPr>
      <w:pBdr>
        <w:top w:val="nil"/>
        <w:left w:val="nil"/>
        <w:bottom w:val="nil"/>
        <w:right w:val="nil"/>
        <w:between w:val="nil"/>
      </w:pBdr>
      <w:tabs>
        <w:tab w:val="center" w:pos="4320"/>
        <w:tab w:val="right" w:pos="8640"/>
      </w:tabs>
      <w:jc w:val="center"/>
      <w:rPr>
        <w:rFonts w:ascii="Arial" w:eastAsia="Arial" w:hAnsi="Arial" w:cs="Arial"/>
        <w: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85742"/>
    <w:multiLevelType w:val="multilevel"/>
    <w:tmpl w:val="8B2697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BC4E65"/>
    <w:multiLevelType w:val="multilevel"/>
    <w:tmpl w:val="76D40512"/>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3678C3"/>
    <w:multiLevelType w:val="multilevel"/>
    <w:tmpl w:val="4322BE56"/>
    <w:lvl w:ilvl="0">
      <w:start w:val="1"/>
      <w:numFmt w:val="bullet"/>
      <w:lvlText w:val="●"/>
      <w:lvlJc w:val="left"/>
      <w:pPr>
        <w:ind w:left="216" w:hanging="216"/>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A564DBF"/>
    <w:multiLevelType w:val="multilevel"/>
    <w:tmpl w:val="9B6AD5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6A867CF"/>
    <w:multiLevelType w:val="multilevel"/>
    <w:tmpl w:val="95F0B9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89698487">
    <w:abstractNumId w:val="0"/>
  </w:num>
  <w:num w:numId="2" w16cid:durableId="1789280186">
    <w:abstractNumId w:val="1"/>
  </w:num>
  <w:num w:numId="3" w16cid:durableId="2002656192">
    <w:abstractNumId w:val="2"/>
  </w:num>
  <w:num w:numId="4" w16cid:durableId="1172916932">
    <w:abstractNumId w:val="3"/>
  </w:num>
  <w:num w:numId="5" w16cid:durableId="581377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E54"/>
    <w:rsid w:val="00027F09"/>
    <w:rsid w:val="00116F64"/>
    <w:rsid w:val="00310E54"/>
    <w:rsid w:val="00667C41"/>
    <w:rsid w:val="00AE1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8BD1DF"/>
  <w15:docId w15:val="{8234C7C4-5F26-7444-9970-329293AA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54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jc w:val="center"/>
      <w:outlineLvl w:val="1"/>
    </w:pPr>
    <w:rPr>
      <w:rFonts w:ascii="Arial Rounded MT Bold" w:hAnsi="Arial Rounded MT Bold"/>
      <w:b/>
      <w:bC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link w:val="Heading2"/>
    <w:uiPriority w:val="9"/>
    <w:semiHidden/>
    <w:rsid w:val="00F22273"/>
    <w:rPr>
      <w:rFonts w:ascii="Cambria" w:eastAsia="Times New Roman" w:hAnsi="Cambria" w:cs="Times New Roman"/>
      <w:b/>
      <w:bCs/>
      <w:i/>
      <w:iCs/>
      <w:sz w:val="28"/>
      <w:szCs w:val="28"/>
    </w:rPr>
  </w:style>
  <w:style w:type="paragraph" w:styleId="BodyText">
    <w:name w:val="Body Text"/>
    <w:basedOn w:val="Normal"/>
    <w:link w:val="BodyTextChar"/>
    <w:uiPriority w:val="99"/>
    <w:pPr>
      <w:jc w:val="center"/>
    </w:pPr>
    <w:rPr>
      <w:rFonts w:ascii="Arial Rounded MT Bold" w:hAnsi="Arial Rounded MT Bold"/>
      <w:sz w:val="20"/>
    </w:rPr>
  </w:style>
  <w:style w:type="character" w:customStyle="1" w:styleId="BodyTextChar">
    <w:name w:val="Body Text Char"/>
    <w:link w:val="BodyText"/>
    <w:uiPriority w:val="99"/>
    <w:semiHidden/>
    <w:rsid w:val="00F22273"/>
    <w:rPr>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F22273"/>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sid w:val="00F22273"/>
    <w:rPr>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F22273"/>
    <w:rPr>
      <w:sz w:val="0"/>
      <w:szCs w:val="0"/>
    </w:rPr>
  </w:style>
  <w:style w:type="character" w:styleId="Hyperlink">
    <w:name w:val="Hyperlink"/>
    <w:uiPriority w:val="99"/>
    <w:rPr>
      <w:rFonts w:cs="Times New Roman"/>
      <w:color w:val="0000FF"/>
      <w:u w:val="single"/>
    </w:rPr>
  </w:style>
  <w:style w:type="character" w:styleId="Strong">
    <w:name w:val="Strong"/>
    <w:uiPriority w:val="99"/>
    <w:qFormat/>
    <w:rPr>
      <w:rFonts w:cs="Times New Roman"/>
      <w:b/>
    </w:rPr>
  </w:style>
  <w:style w:type="character" w:styleId="FollowedHyperlink">
    <w:name w:val="FollowedHyperlink"/>
    <w:uiPriority w:val="99"/>
    <w:rsid w:val="005E48A4"/>
    <w:rPr>
      <w:rFonts w:cs="Times New Roman"/>
      <w:color w:val="954F72"/>
      <w:u w:val="single"/>
    </w:rPr>
  </w:style>
  <w:style w:type="paragraph" w:styleId="ListParagraph">
    <w:name w:val="List Paragraph"/>
    <w:basedOn w:val="Normal"/>
    <w:uiPriority w:val="34"/>
    <w:qFormat/>
    <w:rsid w:val="00982814"/>
    <w:pPr>
      <w:ind w:left="720"/>
    </w:pPr>
  </w:style>
  <w:style w:type="table" w:styleId="TableGrid">
    <w:name w:val="Table Grid"/>
    <w:basedOn w:val="TableNormal"/>
    <w:rsid w:val="00463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locked/>
    <w:rsid w:val="00162A4F"/>
    <w:rPr>
      <w:i/>
      <w:iCs/>
    </w:rPr>
  </w:style>
  <w:style w:type="character" w:styleId="UnresolvedMention">
    <w:name w:val="Unresolved Mention"/>
    <w:basedOn w:val="DefaultParagraphFont"/>
    <w:uiPriority w:val="99"/>
    <w:rsid w:val="00963ADC"/>
    <w:rPr>
      <w:color w:val="808080"/>
      <w:shd w:val="clear" w:color="auto" w:fill="E6E6E6"/>
    </w:rPr>
  </w:style>
  <w:style w:type="paragraph" w:styleId="NormalWeb">
    <w:name w:val="Normal (Web)"/>
    <w:basedOn w:val="Normal"/>
    <w:uiPriority w:val="99"/>
    <w:rsid w:val="00393960"/>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xasub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hleylee@utexas.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it.ly/FYL23App" TargetMode="External"/><Relationship Id="rId4" Type="http://schemas.openxmlformats.org/officeDocument/2006/relationships/settings" Target="settings.xml"/><Relationship Id="rId9" Type="http://schemas.openxmlformats.org/officeDocument/2006/relationships/hyperlink" Target="https://bit.ly/FYL23Ap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IpBravJVcmdNugceEb8KCshshg==">AMUW2mVnLk7ElrOe7Bb7DNVA6Sr7WK+AXFuMsPyE8ujAsC49mr+AflRinl9ymt/VEfcCPvS1tSRQIveQ85bw9z2qaz+TR0fkiFYS37mNg7h4PYRZxO4snRTz1bRGLluK8mOBP926f0q5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667</Words>
  <Characters>3803</Characters>
  <Application>Microsoft Office Word</Application>
  <DocSecurity>0</DocSecurity>
  <Lines>31</Lines>
  <Paragraphs>8</Paragraphs>
  <ScaleCrop>false</ScaleCrop>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M. Green</dc:creator>
  <cp:lastModifiedBy>Wan, Cindy Y</cp:lastModifiedBy>
  <cp:revision>5</cp:revision>
  <dcterms:created xsi:type="dcterms:W3CDTF">2022-08-15T22:11:00Z</dcterms:created>
  <dcterms:modified xsi:type="dcterms:W3CDTF">2022-08-22T01:20:00Z</dcterms:modified>
</cp:coreProperties>
</file>